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774A0306" w:rsidR="008C1EE1" w:rsidRPr="00E84DC8" w:rsidRDefault="008C1EE1" w:rsidP="00124063">
            <w:pPr>
              <w:rPr>
                <w:i/>
                <w:sz w:val="28"/>
                <w:szCs w:val="28"/>
                <w:lang w:val="kk-KZ"/>
              </w:rPr>
            </w:pPr>
            <w:r w:rsidRPr="00E84DC8">
              <w:rPr>
                <w:sz w:val="28"/>
                <w:szCs w:val="28"/>
              </w:rPr>
              <w:t xml:space="preserve">Приложение </w:t>
            </w:r>
            <w:r w:rsidR="00042D30">
              <w:rPr>
                <w:sz w:val="28"/>
                <w:szCs w:val="28"/>
                <w:lang w:val="kk-KZ"/>
              </w:rPr>
              <w:t>2</w:t>
            </w:r>
            <w:r w:rsidRPr="00E84DC8">
              <w:rPr>
                <w:sz w:val="28"/>
                <w:szCs w:val="28"/>
                <w:lang w:val="kk-KZ"/>
              </w:rPr>
              <w:t xml:space="preserve"> </w:t>
            </w:r>
            <w:r w:rsidRPr="00E84DC8">
              <w:rPr>
                <w:sz w:val="28"/>
                <w:szCs w:val="28"/>
              </w:rPr>
              <w:t>к приказу</w:t>
            </w:r>
          </w:p>
        </w:tc>
      </w:tr>
    </w:tbl>
    <w:p w14:paraId="659D3622" w14:textId="77777777" w:rsidR="008C1EE1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3E9A55AD" w14:textId="77777777" w:rsidR="00590EE4" w:rsidRDefault="00590EE4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31EC7F87" w14:textId="7F90046E" w:rsidR="00590EE4" w:rsidRDefault="00AB2999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B2999">
        <w:rPr>
          <w:rFonts w:ascii="Times New Roman" w:hAnsi="Times New Roman" w:cs="Times New Roman"/>
          <w:b/>
          <w:bCs/>
          <w:sz w:val="28"/>
          <w:szCs w:val="28"/>
        </w:rPr>
        <w:t>Перечень сведений, представляемых нотариусами о сделках и договорах, договорах займа, а также о выданных свидетельствах о праве на наследство</w:t>
      </w:r>
    </w:p>
    <w:p w14:paraId="54471EFA" w14:textId="77777777" w:rsidR="00590EE4" w:rsidRPr="00590EE4" w:rsidRDefault="00590EE4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66BE54E" w14:textId="77777777" w:rsidR="00342991" w:rsidRPr="00342991" w:rsidRDefault="00342991" w:rsidP="00342991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z249"/>
      <w:r w:rsidRPr="00342991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2448E6C9" w14:textId="77777777" w:rsidR="00342991" w:rsidRPr="00342991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F7B88A9" w14:textId="5BFC25BA" w:rsidR="00590EE4" w:rsidRDefault="00342991" w:rsidP="00D66684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z250"/>
      <w:bookmarkEnd w:id="0"/>
      <w:r w:rsidRPr="00342991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590EE4" w:rsidRPr="00590EE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AB2999" w:rsidRPr="00AB2999">
        <w:rPr>
          <w:rFonts w:ascii="Times New Roman" w:hAnsi="Times New Roman" w:cs="Times New Roman"/>
          <w:sz w:val="28"/>
          <w:szCs w:val="28"/>
        </w:rPr>
        <w:t xml:space="preserve">сведений, представляемых нотариусами о сделках и договорах, договорах займа, а также о выданных свидетельствах о праве на наследство </w:t>
      </w:r>
      <w:r w:rsidRPr="00342991">
        <w:rPr>
          <w:rFonts w:ascii="Times New Roman" w:hAnsi="Times New Roman" w:cs="Times New Roman"/>
          <w:sz w:val="28"/>
          <w:szCs w:val="28"/>
        </w:rPr>
        <w:t>разработаны в соответствии с пункт</w:t>
      </w:r>
      <w:r w:rsidR="00860208">
        <w:rPr>
          <w:rFonts w:ascii="Times New Roman" w:hAnsi="Times New Roman" w:cs="Times New Roman"/>
          <w:sz w:val="28"/>
          <w:szCs w:val="28"/>
        </w:rPr>
        <w:t>о</w:t>
      </w:r>
      <w:r w:rsidRPr="00342991">
        <w:rPr>
          <w:rFonts w:ascii="Times New Roman" w:hAnsi="Times New Roman" w:cs="Times New Roman"/>
          <w:sz w:val="28"/>
          <w:szCs w:val="28"/>
        </w:rPr>
        <w:t xml:space="preserve">м </w:t>
      </w:r>
      <w:r w:rsidR="00860208">
        <w:rPr>
          <w:rFonts w:ascii="Times New Roman" w:hAnsi="Times New Roman" w:cs="Times New Roman"/>
          <w:sz w:val="28"/>
          <w:szCs w:val="28"/>
        </w:rPr>
        <w:t>1</w:t>
      </w:r>
      <w:r w:rsidRPr="00342991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860208">
        <w:rPr>
          <w:rFonts w:ascii="Times New Roman" w:hAnsi="Times New Roman" w:cs="Times New Roman"/>
          <w:sz w:val="28"/>
          <w:szCs w:val="28"/>
        </w:rPr>
        <w:t>6</w:t>
      </w:r>
      <w:r w:rsidRPr="00342991">
        <w:rPr>
          <w:rFonts w:ascii="Times New Roman" w:hAnsi="Times New Roman" w:cs="Times New Roman"/>
          <w:sz w:val="28"/>
          <w:szCs w:val="28"/>
        </w:rPr>
        <w:t xml:space="preserve"> Налогового кодекса Республики Казахстан и</w:t>
      </w:r>
      <w:r w:rsidR="00681EFD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="00860208">
        <w:rPr>
          <w:rFonts w:ascii="Times New Roman" w:hAnsi="Times New Roman" w:cs="Times New Roman"/>
          <w:sz w:val="28"/>
          <w:szCs w:val="28"/>
        </w:rPr>
        <w:t xml:space="preserve"> </w:t>
      </w:r>
      <w:r w:rsidR="00D66684" w:rsidRPr="00D66684">
        <w:rPr>
          <w:rFonts w:ascii="Times New Roman" w:hAnsi="Times New Roman" w:cs="Times New Roman"/>
          <w:sz w:val="28"/>
          <w:szCs w:val="28"/>
        </w:rPr>
        <w:t>Перечень сведений, представляемых нотариусами о сделках и договорах, договорах займа, а также о выданных свидетельствах о праве на наследство</w:t>
      </w:r>
      <w:r w:rsidR="00D66684">
        <w:rPr>
          <w:rFonts w:ascii="Times New Roman" w:hAnsi="Times New Roman" w:cs="Times New Roman"/>
          <w:sz w:val="28"/>
          <w:szCs w:val="28"/>
        </w:rPr>
        <w:t>.</w:t>
      </w:r>
    </w:p>
    <w:p w14:paraId="00EF8114" w14:textId="77777777" w:rsidR="00D66684" w:rsidRPr="00590EE4" w:rsidRDefault="00D66684" w:rsidP="00D66684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9402A1" w14:textId="77777777" w:rsidR="00AB2999" w:rsidRDefault="00AB2999" w:rsidP="00AB299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991">
        <w:rPr>
          <w:rFonts w:ascii="Times New Roman" w:hAnsi="Times New Roman" w:cs="Times New Roman"/>
          <w:b/>
          <w:bCs/>
          <w:sz w:val="28"/>
          <w:szCs w:val="28"/>
        </w:rPr>
        <w:t xml:space="preserve">Глава 1. </w:t>
      </w:r>
      <w:r w:rsidRPr="00AB2999">
        <w:rPr>
          <w:rFonts w:ascii="Times New Roman" w:hAnsi="Times New Roman" w:cs="Times New Roman"/>
          <w:b/>
          <w:bCs/>
          <w:sz w:val="28"/>
          <w:szCs w:val="28"/>
        </w:rPr>
        <w:t>Перечень сведений, представляемых нотариусами о сделках и договорах, договорах займа, а также о выданных свидетельствах о праве на наследство</w:t>
      </w:r>
    </w:p>
    <w:p w14:paraId="0CDB5413" w14:textId="6B42B12D" w:rsidR="00AB2999" w:rsidRDefault="00AB2999" w:rsidP="00AB2999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999">
        <w:rPr>
          <w:rFonts w:ascii="Times New Roman" w:hAnsi="Times New Roman" w:cs="Times New Roman"/>
          <w:sz w:val="28"/>
          <w:szCs w:val="28"/>
        </w:rPr>
        <w:t>(далее -Перечень)</w:t>
      </w:r>
    </w:p>
    <w:p w14:paraId="2DAFCB62" w14:textId="77777777" w:rsidR="00342991" w:rsidRPr="00342991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24834B24" w14:textId="66C247F4" w:rsidR="00342991" w:rsidRPr="00342991" w:rsidRDefault="00AB2999" w:rsidP="0034299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2991" w:rsidRPr="003429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991" w:rsidRPr="00342991">
        <w:rPr>
          <w:rFonts w:ascii="Times New Roman" w:hAnsi="Times New Roman" w:cs="Times New Roman"/>
          <w:sz w:val="28"/>
          <w:szCs w:val="28"/>
        </w:rPr>
        <w:t>Перечень включает в себя следующие сведения:</w:t>
      </w:r>
    </w:p>
    <w:p w14:paraId="5BE665A4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1) индивидуальный идентификационный номер физического лица/ бизнес-идентификационный номер, являющегося стороной нотариальных действий (продавец);</w:t>
      </w:r>
    </w:p>
    <w:p w14:paraId="30D61BF2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2) фамилия, имя и отчество (если оно указано в документе, удостоверяющем личность) физического лица/ наименование юридического лица, являющегося стороной нотариальных действий (продавец);</w:t>
      </w:r>
    </w:p>
    <w:p w14:paraId="20FAE4D0" w14:textId="3F5A75FF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 xml:space="preserve">3) </w:t>
      </w:r>
      <w:r w:rsidR="00AB2999" w:rsidRPr="00342991">
        <w:rPr>
          <w:rFonts w:ascii="Times New Roman" w:hAnsi="Times New Roman" w:cs="Times New Roman"/>
          <w:sz w:val="28"/>
          <w:szCs w:val="28"/>
        </w:rPr>
        <w:t xml:space="preserve">индивидуальный идентификационный номер </w:t>
      </w:r>
      <w:r w:rsidR="00AB2999">
        <w:rPr>
          <w:rFonts w:ascii="Times New Roman" w:hAnsi="Times New Roman" w:cs="Times New Roman"/>
          <w:sz w:val="28"/>
          <w:szCs w:val="28"/>
        </w:rPr>
        <w:t xml:space="preserve">или </w:t>
      </w:r>
      <w:r w:rsidRPr="00342991">
        <w:rPr>
          <w:rFonts w:ascii="Times New Roman" w:hAnsi="Times New Roman" w:cs="Times New Roman"/>
          <w:sz w:val="28"/>
          <w:szCs w:val="28"/>
        </w:rPr>
        <w:t>бизнес-идентификационный номер лица, являющегося стороной нотариальных действий (покупатель);</w:t>
      </w:r>
    </w:p>
    <w:p w14:paraId="5428C77E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4) фамилия, имя и отчество (если оно указано в документе, удостоверяющем личность) или наименование юридического лица, являющегося стороной нотариальных действий (покупатель);</w:t>
      </w:r>
    </w:p>
    <w:p w14:paraId="3B7A1500" w14:textId="648DA5C4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5) код сделки, указанных в Пояснение по заполнению формы «</w:t>
      </w:r>
      <w:r w:rsidR="00B972B7" w:rsidRPr="0063220C">
        <w:rPr>
          <w:rFonts w:ascii="Times New Roman" w:hAnsi="Times New Roman" w:cs="Times New Roman"/>
          <w:sz w:val="28"/>
          <w:szCs w:val="28"/>
        </w:rPr>
        <w:t>Сведения, представляемые нотариусами о сделках и договорах, договорах займа, а также о выданных свидетельствах о праве на наследство</w:t>
      </w:r>
      <w:r w:rsidRPr="00342991">
        <w:rPr>
          <w:rFonts w:ascii="Times New Roman" w:hAnsi="Times New Roman" w:cs="Times New Roman"/>
          <w:sz w:val="28"/>
          <w:szCs w:val="28"/>
        </w:rPr>
        <w:t>» в приложении 1 к настоящему Приказу;</w:t>
      </w:r>
    </w:p>
    <w:p w14:paraId="55846DE0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6) наименование предмета договора/сделки/свидетельства;</w:t>
      </w:r>
    </w:p>
    <w:p w14:paraId="54781226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7) дата регистрации нотариальных действий;</w:t>
      </w:r>
    </w:p>
    <w:p w14:paraId="1D5D2B9A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8) стоимость предмета договора/сделки/свидетельства в тенге;</w:t>
      </w:r>
    </w:p>
    <w:p w14:paraId="1A5E66B9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9) доля в имуществе;</w:t>
      </w:r>
    </w:p>
    <w:p w14:paraId="32978E64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10) кадастровый номер;</w:t>
      </w:r>
    </w:p>
    <w:p w14:paraId="7B3E5B3B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lastRenderedPageBreak/>
        <w:t>11) индивидуальный идентификационный номер нотариуса;</w:t>
      </w:r>
    </w:p>
    <w:p w14:paraId="223EDC86" w14:textId="77777777" w:rsidR="00342991" w:rsidRPr="00342991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991">
        <w:rPr>
          <w:rFonts w:ascii="Times New Roman" w:hAnsi="Times New Roman" w:cs="Times New Roman"/>
          <w:sz w:val="28"/>
          <w:szCs w:val="28"/>
        </w:rPr>
        <w:t>12) фамилия, имя и отчество (если оно указано в документе, удостоверяющем личность) нотариуса.</w:t>
      </w:r>
    </w:p>
    <w:p w14:paraId="2467249A" w14:textId="49473052" w:rsidR="008A3A02" w:rsidRDefault="008C1EE1" w:rsidP="00860208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8A3A02" w:rsidSect="00042D30">
      <w:headerReference w:type="default" r:id="rId7"/>
      <w:pgSz w:w="11906" w:h="16838"/>
      <w:pgMar w:top="1418" w:right="851" w:bottom="1418" w:left="1418" w:header="709" w:footer="709" w:gutter="0"/>
      <w:pgNumType w:start="8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7F200" w14:textId="77777777" w:rsidR="00C56CC5" w:rsidRDefault="00C56CC5" w:rsidP="00C53BE2">
      <w:r>
        <w:separator/>
      </w:r>
    </w:p>
  </w:endnote>
  <w:endnote w:type="continuationSeparator" w:id="0">
    <w:p w14:paraId="08F81DD3" w14:textId="77777777" w:rsidR="00C56CC5" w:rsidRDefault="00C56CC5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342BB" w14:textId="77777777" w:rsidR="00C56CC5" w:rsidRDefault="00C56CC5" w:rsidP="00C53BE2">
      <w:r>
        <w:separator/>
      </w:r>
    </w:p>
  </w:footnote>
  <w:footnote w:type="continuationSeparator" w:id="0">
    <w:p w14:paraId="59CE20B7" w14:textId="77777777" w:rsidR="00C56CC5" w:rsidRDefault="00C56CC5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42D30"/>
    <w:rsid w:val="000A0F55"/>
    <w:rsid w:val="000C0B81"/>
    <w:rsid w:val="000D68F9"/>
    <w:rsid w:val="000E6344"/>
    <w:rsid w:val="00115BE5"/>
    <w:rsid w:val="00136031"/>
    <w:rsid w:val="001416AD"/>
    <w:rsid w:val="00196968"/>
    <w:rsid w:val="001979D4"/>
    <w:rsid w:val="001C6565"/>
    <w:rsid w:val="001F07B4"/>
    <w:rsid w:val="001F111B"/>
    <w:rsid w:val="00246AA3"/>
    <w:rsid w:val="00275EFF"/>
    <w:rsid w:val="00295C6C"/>
    <w:rsid w:val="002B0FB8"/>
    <w:rsid w:val="002E524A"/>
    <w:rsid w:val="002F6A27"/>
    <w:rsid w:val="00300C9D"/>
    <w:rsid w:val="003069BE"/>
    <w:rsid w:val="00342991"/>
    <w:rsid w:val="00380A66"/>
    <w:rsid w:val="00386197"/>
    <w:rsid w:val="003B14C4"/>
    <w:rsid w:val="003E2297"/>
    <w:rsid w:val="003E6BA3"/>
    <w:rsid w:val="00423045"/>
    <w:rsid w:val="00495FD6"/>
    <w:rsid w:val="00496309"/>
    <w:rsid w:val="004C52B3"/>
    <w:rsid w:val="004D32D5"/>
    <w:rsid w:val="005063A8"/>
    <w:rsid w:val="0051306A"/>
    <w:rsid w:val="005309C9"/>
    <w:rsid w:val="00590EE4"/>
    <w:rsid w:val="005B7BA5"/>
    <w:rsid w:val="005F1C46"/>
    <w:rsid w:val="005F5143"/>
    <w:rsid w:val="00636967"/>
    <w:rsid w:val="00656431"/>
    <w:rsid w:val="00664407"/>
    <w:rsid w:val="00681EFD"/>
    <w:rsid w:val="00682217"/>
    <w:rsid w:val="0068635A"/>
    <w:rsid w:val="00706AE7"/>
    <w:rsid w:val="00730C74"/>
    <w:rsid w:val="00742EAE"/>
    <w:rsid w:val="0078392C"/>
    <w:rsid w:val="00792A17"/>
    <w:rsid w:val="0079617C"/>
    <w:rsid w:val="007B47F7"/>
    <w:rsid w:val="007B4EEE"/>
    <w:rsid w:val="00802712"/>
    <w:rsid w:val="008079C0"/>
    <w:rsid w:val="00816B98"/>
    <w:rsid w:val="00860208"/>
    <w:rsid w:val="008803A6"/>
    <w:rsid w:val="008A2C23"/>
    <w:rsid w:val="008A3A02"/>
    <w:rsid w:val="008C1EE1"/>
    <w:rsid w:val="008C4E65"/>
    <w:rsid w:val="00901784"/>
    <w:rsid w:val="00951F33"/>
    <w:rsid w:val="0099366C"/>
    <w:rsid w:val="009A248C"/>
    <w:rsid w:val="009E00B2"/>
    <w:rsid w:val="00A0378A"/>
    <w:rsid w:val="00A11B41"/>
    <w:rsid w:val="00A30EF2"/>
    <w:rsid w:val="00A34FA3"/>
    <w:rsid w:val="00A9573C"/>
    <w:rsid w:val="00AB2999"/>
    <w:rsid w:val="00AB7A91"/>
    <w:rsid w:val="00AC48C4"/>
    <w:rsid w:val="00AC5763"/>
    <w:rsid w:val="00B05558"/>
    <w:rsid w:val="00B13E0E"/>
    <w:rsid w:val="00B470EA"/>
    <w:rsid w:val="00B52DBA"/>
    <w:rsid w:val="00B5779B"/>
    <w:rsid w:val="00B6012D"/>
    <w:rsid w:val="00B637B6"/>
    <w:rsid w:val="00B83674"/>
    <w:rsid w:val="00B972B7"/>
    <w:rsid w:val="00BE7938"/>
    <w:rsid w:val="00C45661"/>
    <w:rsid w:val="00C53BE2"/>
    <w:rsid w:val="00C56CC5"/>
    <w:rsid w:val="00C9039B"/>
    <w:rsid w:val="00C95902"/>
    <w:rsid w:val="00CA7A79"/>
    <w:rsid w:val="00CD3E1F"/>
    <w:rsid w:val="00CD3F13"/>
    <w:rsid w:val="00CE4BF4"/>
    <w:rsid w:val="00CF0472"/>
    <w:rsid w:val="00D22E0C"/>
    <w:rsid w:val="00D41E39"/>
    <w:rsid w:val="00D43301"/>
    <w:rsid w:val="00D62B2C"/>
    <w:rsid w:val="00D66684"/>
    <w:rsid w:val="00DE0B62"/>
    <w:rsid w:val="00DE3E94"/>
    <w:rsid w:val="00E428F9"/>
    <w:rsid w:val="00E45536"/>
    <w:rsid w:val="00E93B90"/>
    <w:rsid w:val="00EB6CB5"/>
    <w:rsid w:val="00F13F1F"/>
    <w:rsid w:val="00FB57F6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4" Type="http://schemas.openxmlformats.org/officeDocument/2006/relationships/image" Target="media/image994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8</cp:revision>
  <cp:lastPrinted>2025-11-12T05:02:00Z</cp:lastPrinted>
  <dcterms:created xsi:type="dcterms:W3CDTF">2025-11-14T10:53:00Z</dcterms:created>
  <dcterms:modified xsi:type="dcterms:W3CDTF">2026-02-23T06:30:00Z</dcterms:modified>
</cp:coreProperties>
</file>